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101" w:rsidRDefault="004D6101" w:rsidP="004D6101">
      <w:pPr>
        <w:ind w:left="1440"/>
        <w:jc w:val="center"/>
        <w:rPr>
          <w:b/>
          <w:bCs/>
          <w:sz w:val="28"/>
          <w:szCs w:val="28"/>
          <w:lang w:val="kk-KZ"/>
        </w:rPr>
      </w:pPr>
      <w:r>
        <w:rPr>
          <w:b/>
          <w:bCs/>
          <w:sz w:val="28"/>
          <w:szCs w:val="28"/>
          <w:lang w:val="kk-KZ"/>
        </w:rPr>
        <w:t>Семинар сабағына ұсынылған тақырыптар</w:t>
      </w:r>
    </w:p>
    <w:p w:rsidR="004D6101" w:rsidRDefault="004D6101" w:rsidP="004D6101">
      <w:pPr>
        <w:ind w:left="1440"/>
        <w:jc w:val="center"/>
        <w:rPr>
          <w:b/>
          <w:sz w:val="28"/>
          <w:szCs w:val="28"/>
          <w:lang w:val="kk-KZ"/>
        </w:rPr>
      </w:pPr>
      <w:r>
        <w:rPr>
          <w:b/>
          <w:bCs/>
          <w:sz w:val="28"/>
          <w:szCs w:val="28"/>
          <w:lang w:val="kk-KZ"/>
        </w:rPr>
        <w:t xml:space="preserve">1-семинар. </w:t>
      </w:r>
      <w:r>
        <w:rPr>
          <w:b/>
          <w:sz w:val="28"/>
          <w:szCs w:val="28"/>
          <w:lang w:val="kk-KZ"/>
        </w:rPr>
        <w:t xml:space="preserve">Фольклордың пайда болуы жөніндегі теориялар, жиналуы, жариялануы  </w:t>
      </w:r>
    </w:p>
    <w:p w:rsidR="004D6101" w:rsidRDefault="004D6101" w:rsidP="004D6101">
      <w:pPr>
        <w:ind w:firstLine="283"/>
        <w:jc w:val="both"/>
        <w:rPr>
          <w:bCs/>
          <w:sz w:val="28"/>
          <w:szCs w:val="28"/>
          <w:lang w:val="kk-KZ"/>
        </w:rPr>
      </w:pPr>
      <w:r>
        <w:rPr>
          <w:bCs/>
          <w:sz w:val="28"/>
          <w:szCs w:val="28"/>
          <w:lang w:val="kk-KZ"/>
        </w:rPr>
        <w:t>Фольклордың пайда  болуы жөнінде ХІХ ғасырдағы  орыс ғалымдарының  пікірлері. «Мифтік мектеп», «Тарихи мектеп», «ауысып алу» теорияларының  ерекшеліктері. Қазақ фольклорының  хатқа  түсуі XVIII ғасырдың  екінші жартысынан  басталуы. Нағыз ғылым  үшін  жиналып, пікір айту  ХІХ ғасырдың екінші жартысынан басталады. 2-сағат.</w:t>
      </w:r>
    </w:p>
    <w:p w:rsidR="004D6101" w:rsidRDefault="004D6101" w:rsidP="004D6101">
      <w:pPr>
        <w:jc w:val="both"/>
        <w:rPr>
          <w:bCs/>
          <w:sz w:val="28"/>
          <w:szCs w:val="28"/>
          <w:lang w:val="kk-KZ"/>
        </w:rPr>
      </w:pPr>
    </w:p>
    <w:p w:rsidR="004D6101" w:rsidRDefault="004D6101" w:rsidP="004D6101">
      <w:pPr>
        <w:pStyle w:val="a3"/>
        <w:spacing w:after="0"/>
        <w:jc w:val="center"/>
        <w:rPr>
          <w:b/>
          <w:sz w:val="28"/>
          <w:szCs w:val="28"/>
          <w:lang w:val="kk-KZ"/>
        </w:rPr>
      </w:pPr>
      <w:r>
        <w:rPr>
          <w:b/>
          <w:bCs/>
          <w:sz w:val="28"/>
          <w:szCs w:val="28"/>
          <w:lang w:val="kk-KZ"/>
        </w:rPr>
        <w:t xml:space="preserve">2-семинар. </w:t>
      </w:r>
      <w:r>
        <w:rPr>
          <w:b/>
          <w:sz w:val="28"/>
          <w:szCs w:val="28"/>
          <w:lang w:val="kk-KZ"/>
        </w:rPr>
        <w:t>Наурыз және мұң-шер өлеңдері.</w:t>
      </w:r>
    </w:p>
    <w:p w:rsidR="004D6101" w:rsidRDefault="004D6101" w:rsidP="004D6101">
      <w:pPr>
        <w:pStyle w:val="a3"/>
        <w:spacing w:after="0"/>
        <w:ind w:left="0"/>
        <w:jc w:val="both"/>
        <w:rPr>
          <w:bCs/>
          <w:sz w:val="28"/>
          <w:szCs w:val="28"/>
          <w:lang w:val="kk-KZ"/>
        </w:rPr>
      </w:pPr>
      <w:r>
        <w:rPr>
          <w:sz w:val="28"/>
          <w:szCs w:val="28"/>
          <w:lang w:val="kk-KZ"/>
        </w:rPr>
        <w:tab/>
        <w:t xml:space="preserve">Наурыз өлеңдері  еңбек-кәсіпке байланысты туады. Әрі 21-22 наурыз жылдың басы. Осыған орай наурыз көже жасалып, халық мерекелейтін болған. Мұң-шер өлеңдері адам қайтыс болғанда естірту жоқтау түрінде айтылады. </w:t>
      </w:r>
      <w:r>
        <w:rPr>
          <w:bCs/>
          <w:sz w:val="28"/>
          <w:szCs w:val="28"/>
          <w:lang w:val="kk-KZ"/>
        </w:rPr>
        <w:t>2-сағат.</w:t>
      </w:r>
    </w:p>
    <w:p w:rsidR="004D6101" w:rsidRDefault="004D6101" w:rsidP="004D6101">
      <w:pPr>
        <w:pStyle w:val="a3"/>
        <w:spacing w:after="0"/>
        <w:ind w:left="0"/>
        <w:jc w:val="both"/>
        <w:rPr>
          <w:b/>
          <w:bCs/>
          <w:sz w:val="28"/>
          <w:szCs w:val="28"/>
          <w:lang w:val="kk-KZ"/>
        </w:rPr>
      </w:pPr>
    </w:p>
    <w:p w:rsidR="004D6101" w:rsidRDefault="004D6101" w:rsidP="004D6101">
      <w:pPr>
        <w:pStyle w:val="a3"/>
        <w:spacing w:after="0"/>
        <w:ind w:left="0"/>
        <w:jc w:val="center"/>
        <w:rPr>
          <w:b/>
          <w:sz w:val="28"/>
          <w:szCs w:val="28"/>
          <w:lang w:val="kk-KZ"/>
        </w:rPr>
      </w:pPr>
      <w:r>
        <w:rPr>
          <w:b/>
          <w:bCs/>
          <w:sz w:val="28"/>
          <w:szCs w:val="28"/>
          <w:lang w:val="kk-KZ"/>
        </w:rPr>
        <w:t xml:space="preserve">3-семинар. </w:t>
      </w:r>
      <w:r>
        <w:rPr>
          <w:b/>
          <w:sz w:val="28"/>
          <w:szCs w:val="28"/>
          <w:lang w:val="kk-KZ"/>
        </w:rPr>
        <w:t>Бақсы сарыны. Қоштасу.</w:t>
      </w:r>
    </w:p>
    <w:p w:rsidR="004D6101" w:rsidRDefault="004D6101" w:rsidP="004D6101">
      <w:pPr>
        <w:pStyle w:val="a3"/>
        <w:spacing w:after="0"/>
        <w:ind w:left="0"/>
        <w:jc w:val="both"/>
        <w:rPr>
          <w:bCs/>
          <w:sz w:val="28"/>
          <w:szCs w:val="28"/>
          <w:lang w:val="kk-KZ"/>
        </w:rPr>
      </w:pPr>
      <w:r>
        <w:rPr>
          <w:b/>
          <w:sz w:val="28"/>
          <w:szCs w:val="28"/>
          <w:lang w:val="kk-KZ"/>
        </w:rPr>
        <w:tab/>
      </w:r>
      <w:r>
        <w:rPr>
          <w:sz w:val="28"/>
          <w:szCs w:val="28"/>
          <w:lang w:val="kk-KZ"/>
        </w:rPr>
        <w:t xml:space="preserve">Бақсы   сарыны ауырған адамды емдеу үшін айтылады. Бақсы өздерінің жындарын шақырып, сарын айтады, тапсырма береді. Қоштасу елден-жерден ауғанда айтылатын өлең. «Қозы Көрпеш»  жырында Ай мен Таңсықтың қоштасу өлеңі бар. </w:t>
      </w:r>
      <w:r>
        <w:rPr>
          <w:bCs/>
          <w:sz w:val="28"/>
          <w:szCs w:val="28"/>
          <w:lang w:val="kk-KZ"/>
        </w:rPr>
        <w:t>2-сағат.</w:t>
      </w:r>
    </w:p>
    <w:p w:rsidR="004D6101" w:rsidRDefault="004D6101" w:rsidP="004D6101">
      <w:pPr>
        <w:pStyle w:val="a3"/>
        <w:spacing w:after="0"/>
        <w:ind w:left="0"/>
        <w:jc w:val="both"/>
        <w:rPr>
          <w:b/>
          <w:bCs/>
          <w:sz w:val="28"/>
          <w:szCs w:val="28"/>
          <w:lang w:val="kk-KZ"/>
        </w:rPr>
      </w:pPr>
    </w:p>
    <w:p w:rsidR="004D6101" w:rsidRDefault="004D6101" w:rsidP="004D6101">
      <w:pPr>
        <w:pStyle w:val="a3"/>
        <w:spacing w:after="0"/>
        <w:ind w:left="0"/>
        <w:jc w:val="center"/>
        <w:rPr>
          <w:b/>
          <w:sz w:val="28"/>
          <w:szCs w:val="28"/>
          <w:lang w:val="kk-KZ"/>
        </w:rPr>
      </w:pPr>
      <w:r>
        <w:rPr>
          <w:b/>
          <w:bCs/>
          <w:sz w:val="28"/>
          <w:szCs w:val="28"/>
          <w:lang w:val="kk-KZ"/>
        </w:rPr>
        <w:t>4-семинар.</w:t>
      </w:r>
      <w:r>
        <w:rPr>
          <w:lang w:val="kk-KZ"/>
        </w:rPr>
        <w:t xml:space="preserve"> </w:t>
      </w:r>
      <w:r>
        <w:rPr>
          <w:b/>
          <w:sz w:val="28"/>
          <w:szCs w:val="28"/>
          <w:lang w:val="kk-KZ"/>
        </w:rPr>
        <w:t>Қара, тарихи, ән өлеңдер.</w:t>
      </w:r>
    </w:p>
    <w:p w:rsidR="004D6101" w:rsidRDefault="004D6101" w:rsidP="004D6101">
      <w:pPr>
        <w:pStyle w:val="a3"/>
        <w:spacing w:after="0"/>
        <w:ind w:left="0"/>
        <w:jc w:val="both"/>
        <w:rPr>
          <w:bCs/>
          <w:sz w:val="28"/>
          <w:szCs w:val="28"/>
          <w:lang w:val="kk-KZ"/>
        </w:rPr>
      </w:pPr>
      <w:r>
        <w:rPr>
          <w:sz w:val="28"/>
          <w:szCs w:val="28"/>
          <w:lang w:val="kk-KZ"/>
        </w:rPr>
        <w:tab/>
        <w:t xml:space="preserve">Қара өлең 11 буынды, төрт тармақты болады. Өлеңнің ұйқасы а,а,б,а түрінде келеді. Бір шумақта бір ғана ой айтылады. Тарихи өлең болған оқиғаға байланысты туады, көлемі шағын өлең, ән өлең көбіне ән әуенімен айтылады және сүйіспеншілік сезімін арқау етеді. </w:t>
      </w:r>
      <w:r>
        <w:rPr>
          <w:bCs/>
          <w:sz w:val="28"/>
          <w:szCs w:val="28"/>
          <w:lang w:val="kk-KZ"/>
        </w:rPr>
        <w:t>2-сағат.</w:t>
      </w:r>
    </w:p>
    <w:p w:rsidR="004D6101" w:rsidRDefault="004D6101" w:rsidP="004D6101">
      <w:pPr>
        <w:pStyle w:val="a3"/>
        <w:spacing w:after="0"/>
        <w:ind w:left="0"/>
        <w:jc w:val="both"/>
        <w:rPr>
          <w:b/>
          <w:bCs/>
          <w:sz w:val="28"/>
          <w:szCs w:val="28"/>
          <w:lang w:val="kk-KZ"/>
        </w:rPr>
      </w:pPr>
    </w:p>
    <w:p w:rsidR="004D6101" w:rsidRDefault="004D6101" w:rsidP="004D6101">
      <w:pPr>
        <w:pStyle w:val="a3"/>
        <w:spacing w:after="0"/>
        <w:ind w:left="0"/>
        <w:jc w:val="center"/>
        <w:rPr>
          <w:b/>
          <w:sz w:val="28"/>
          <w:szCs w:val="28"/>
          <w:lang w:val="kk-KZ"/>
        </w:rPr>
      </w:pPr>
      <w:r>
        <w:rPr>
          <w:b/>
          <w:bCs/>
          <w:sz w:val="28"/>
          <w:szCs w:val="28"/>
          <w:lang w:val="kk-KZ"/>
        </w:rPr>
        <w:t>5-семинар.</w:t>
      </w:r>
      <w:r>
        <w:rPr>
          <w:lang w:val="kk-KZ"/>
        </w:rPr>
        <w:t xml:space="preserve"> </w:t>
      </w:r>
      <w:r>
        <w:rPr>
          <w:b/>
          <w:sz w:val="28"/>
          <w:szCs w:val="28"/>
          <w:lang w:val="kk-KZ"/>
        </w:rPr>
        <w:t>Мақал-мәтелдерді топтастыру</w:t>
      </w:r>
    </w:p>
    <w:p w:rsidR="004D6101" w:rsidRDefault="004D6101" w:rsidP="004D6101">
      <w:pPr>
        <w:pStyle w:val="a3"/>
        <w:spacing w:after="0"/>
        <w:ind w:left="0"/>
        <w:jc w:val="both"/>
        <w:rPr>
          <w:bCs/>
          <w:sz w:val="28"/>
          <w:szCs w:val="28"/>
          <w:lang w:val="kk-KZ"/>
        </w:rPr>
      </w:pPr>
      <w:r>
        <w:rPr>
          <w:sz w:val="28"/>
          <w:szCs w:val="28"/>
          <w:lang w:val="kk-KZ"/>
        </w:rPr>
        <w:tab/>
        <w:t xml:space="preserve">Мақал-мәтелді топтастырудың бірнеше тәсілі бар. Олар: альфавит бойынша топтастыру, энциклопедиялық топтастыру, генетикалық топтастыру, тірек сөздеріне қарай топтастыру, белгілі бір аймақ бойынша топтастыру. </w:t>
      </w:r>
      <w:r>
        <w:rPr>
          <w:bCs/>
          <w:sz w:val="28"/>
          <w:szCs w:val="28"/>
          <w:lang w:val="kk-KZ"/>
        </w:rPr>
        <w:t>2-сағат.</w:t>
      </w:r>
    </w:p>
    <w:p w:rsidR="004D6101" w:rsidRDefault="004D6101" w:rsidP="004D6101">
      <w:pPr>
        <w:pStyle w:val="a3"/>
        <w:spacing w:after="0"/>
        <w:ind w:left="0"/>
        <w:jc w:val="both"/>
        <w:rPr>
          <w:sz w:val="28"/>
          <w:szCs w:val="28"/>
          <w:lang w:val="kk-KZ"/>
        </w:rPr>
      </w:pPr>
    </w:p>
    <w:p w:rsidR="004D6101" w:rsidRDefault="004D6101" w:rsidP="004D6101">
      <w:pPr>
        <w:pStyle w:val="a3"/>
        <w:spacing w:after="0"/>
        <w:ind w:left="0"/>
        <w:jc w:val="center"/>
        <w:rPr>
          <w:b/>
          <w:sz w:val="28"/>
          <w:szCs w:val="28"/>
          <w:lang w:val="kk-KZ"/>
        </w:rPr>
      </w:pPr>
      <w:r>
        <w:rPr>
          <w:b/>
          <w:bCs/>
          <w:sz w:val="28"/>
          <w:szCs w:val="28"/>
          <w:lang w:val="kk-KZ"/>
        </w:rPr>
        <w:t>6-семинар.</w:t>
      </w:r>
      <w:r>
        <w:rPr>
          <w:lang w:val="kk-KZ"/>
        </w:rPr>
        <w:t xml:space="preserve"> </w:t>
      </w:r>
      <w:r>
        <w:rPr>
          <w:b/>
          <w:sz w:val="28"/>
          <w:szCs w:val="28"/>
          <w:lang w:val="kk-KZ"/>
        </w:rPr>
        <w:t>Жаңылтпаш, өтірік өлең</w:t>
      </w:r>
    </w:p>
    <w:p w:rsidR="004D6101" w:rsidRDefault="004D6101" w:rsidP="004D6101">
      <w:pPr>
        <w:pStyle w:val="a3"/>
        <w:spacing w:after="0"/>
        <w:ind w:left="0"/>
        <w:jc w:val="both"/>
        <w:rPr>
          <w:bCs/>
          <w:sz w:val="28"/>
          <w:szCs w:val="28"/>
          <w:lang w:val="kk-KZ"/>
        </w:rPr>
      </w:pPr>
      <w:r>
        <w:rPr>
          <w:sz w:val="28"/>
          <w:szCs w:val="28"/>
          <w:lang w:val="kk-KZ"/>
        </w:rPr>
        <w:tab/>
        <w:t>Жаңылтпаш пен өтірік өлең баланың тілін ұстартып, тез, дұрыс сөйлеуге үйретсе ал өте келе жастардың қиялын, ойлау қабілетін дамытады.</w:t>
      </w:r>
      <w:r>
        <w:rPr>
          <w:bCs/>
          <w:sz w:val="28"/>
          <w:szCs w:val="28"/>
          <w:lang w:val="kk-KZ"/>
        </w:rPr>
        <w:t xml:space="preserve"> Әсіресе бұл өлеңдер балалардың ой-өрісін, жатық  сөйлеу дағдысын жетілдіреді, дамытады. 2-сағат.</w:t>
      </w:r>
    </w:p>
    <w:p w:rsidR="004D6101" w:rsidRDefault="004D6101" w:rsidP="004D6101">
      <w:pPr>
        <w:pStyle w:val="a3"/>
        <w:spacing w:after="0"/>
        <w:ind w:left="0"/>
        <w:jc w:val="both"/>
        <w:rPr>
          <w:sz w:val="28"/>
          <w:szCs w:val="28"/>
          <w:lang w:val="kk-KZ"/>
        </w:rPr>
      </w:pPr>
    </w:p>
    <w:p w:rsidR="004D6101" w:rsidRDefault="004D6101" w:rsidP="004D6101">
      <w:pPr>
        <w:pStyle w:val="a3"/>
        <w:spacing w:after="0"/>
        <w:jc w:val="both"/>
        <w:rPr>
          <w:lang w:val="kk-KZ"/>
        </w:rPr>
      </w:pPr>
    </w:p>
    <w:p w:rsidR="004D6101" w:rsidRDefault="004D6101" w:rsidP="004D6101">
      <w:pPr>
        <w:pStyle w:val="a3"/>
        <w:spacing w:after="0"/>
        <w:jc w:val="center"/>
        <w:rPr>
          <w:b/>
          <w:sz w:val="28"/>
          <w:szCs w:val="28"/>
          <w:lang w:val="kk-KZ"/>
        </w:rPr>
      </w:pPr>
      <w:r>
        <w:rPr>
          <w:b/>
          <w:bCs/>
          <w:sz w:val="28"/>
          <w:szCs w:val="28"/>
          <w:lang w:val="kk-KZ"/>
        </w:rPr>
        <w:t>7-семинар.</w:t>
      </w:r>
      <w:r>
        <w:rPr>
          <w:lang w:val="kk-KZ"/>
        </w:rPr>
        <w:t xml:space="preserve"> </w:t>
      </w:r>
      <w:r>
        <w:rPr>
          <w:b/>
          <w:sz w:val="28"/>
          <w:szCs w:val="28"/>
          <w:lang w:val="kk-KZ"/>
        </w:rPr>
        <w:t>Шешендік өнер тарихы</w:t>
      </w:r>
    </w:p>
    <w:p w:rsidR="004D6101" w:rsidRDefault="004D6101" w:rsidP="004D6101">
      <w:pPr>
        <w:pStyle w:val="a3"/>
        <w:spacing w:after="0"/>
        <w:ind w:left="0"/>
        <w:jc w:val="both"/>
        <w:rPr>
          <w:bCs/>
          <w:sz w:val="28"/>
          <w:szCs w:val="28"/>
          <w:lang w:val="kk-KZ"/>
        </w:rPr>
      </w:pPr>
      <w:r>
        <w:rPr>
          <w:sz w:val="28"/>
          <w:szCs w:val="28"/>
          <w:lang w:val="kk-KZ"/>
        </w:rPr>
        <w:tab/>
        <w:t xml:space="preserve">Шешендік өнердің тарихы ерте дәуірлерден басталады. Б.э.д. 6 ғасырда өмір кешкен Анахарыстың есіміне байланысты айтылатын шешендік сөздерді би-шешендердің ділмар сөздерінен бөліп қарауға болмайды. Небір </w:t>
      </w:r>
      <w:r>
        <w:rPr>
          <w:sz w:val="28"/>
          <w:szCs w:val="28"/>
          <w:lang w:val="kk-KZ"/>
        </w:rPr>
        <w:lastRenderedPageBreak/>
        <w:t xml:space="preserve">дау-дамай шешендердің ұтымды сөздерімен бітім тапқан. Бұл өнер грекияда ертеде дамыған.  </w:t>
      </w:r>
      <w:r>
        <w:rPr>
          <w:bCs/>
          <w:sz w:val="28"/>
          <w:szCs w:val="28"/>
          <w:lang w:val="kk-KZ"/>
        </w:rPr>
        <w:t>2-сағат.</w:t>
      </w:r>
    </w:p>
    <w:p w:rsidR="004D6101" w:rsidRDefault="004D6101" w:rsidP="004D6101">
      <w:pPr>
        <w:pStyle w:val="a3"/>
        <w:spacing w:after="0"/>
        <w:ind w:left="0"/>
        <w:jc w:val="both"/>
        <w:rPr>
          <w:sz w:val="28"/>
          <w:szCs w:val="28"/>
          <w:lang w:val="kk-KZ"/>
        </w:rPr>
      </w:pPr>
    </w:p>
    <w:p w:rsidR="004D6101" w:rsidRDefault="004D6101" w:rsidP="004D6101">
      <w:pPr>
        <w:pStyle w:val="a3"/>
        <w:spacing w:after="0"/>
        <w:jc w:val="both"/>
        <w:rPr>
          <w:lang w:val="kk-KZ"/>
        </w:rPr>
      </w:pPr>
    </w:p>
    <w:p w:rsidR="004D6101" w:rsidRDefault="004D6101" w:rsidP="004D6101">
      <w:pPr>
        <w:pStyle w:val="a3"/>
        <w:spacing w:after="0"/>
        <w:jc w:val="center"/>
        <w:rPr>
          <w:b/>
          <w:sz w:val="28"/>
          <w:szCs w:val="28"/>
          <w:lang w:val="kk-KZ"/>
        </w:rPr>
      </w:pPr>
      <w:r>
        <w:rPr>
          <w:b/>
          <w:bCs/>
          <w:sz w:val="28"/>
          <w:szCs w:val="28"/>
          <w:lang w:val="kk-KZ"/>
        </w:rPr>
        <w:t>8-семинар.</w:t>
      </w:r>
      <w:r>
        <w:rPr>
          <w:u w:val="single"/>
          <w:lang w:val="kk-KZ"/>
        </w:rPr>
        <w:t xml:space="preserve"> </w:t>
      </w:r>
      <w:r>
        <w:rPr>
          <w:b/>
          <w:sz w:val="28"/>
          <w:szCs w:val="28"/>
          <w:lang w:val="kk-KZ"/>
        </w:rPr>
        <w:t>Батырлық, сатиралық новеллалық ертегілер</w:t>
      </w:r>
    </w:p>
    <w:p w:rsidR="004D6101" w:rsidRDefault="004D6101" w:rsidP="004D6101">
      <w:pPr>
        <w:pStyle w:val="a3"/>
        <w:spacing w:after="0"/>
        <w:ind w:left="0"/>
        <w:jc w:val="both"/>
        <w:rPr>
          <w:bCs/>
          <w:sz w:val="28"/>
          <w:szCs w:val="28"/>
          <w:lang w:val="kk-KZ"/>
        </w:rPr>
      </w:pPr>
      <w:r>
        <w:rPr>
          <w:sz w:val="28"/>
          <w:szCs w:val="28"/>
          <w:lang w:val="kk-KZ"/>
        </w:rPr>
        <w:tab/>
        <w:t xml:space="preserve">Батырлық ертегілер – қаһармандық жырлардың қара сөзбен айтылатын түрі. Ал сатиралық ертегілердің кейіпкерлері бай, Қожанасыр, Алдар көсе т.б. Осылар арқылы әлеуметтік ортадағы кемшіліктер сыналады. Новеллалық ертегілер көбіне отбасы оқиғасы арқылы адамға ғибрат береді, үлгі көрсетеді. </w:t>
      </w:r>
      <w:r>
        <w:rPr>
          <w:bCs/>
          <w:sz w:val="28"/>
          <w:szCs w:val="28"/>
          <w:lang w:val="kk-KZ"/>
        </w:rPr>
        <w:t>2-сағат.</w:t>
      </w:r>
    </w:p>
    <w:p w:rsidR="004D6101" w:rsidRDefault="004D6101" w:rsidP="004D6101">
      <w:pPr>
        <w:pStyle w:val="a3"/>
        <w:spacing w:after="0"/>
        <w:jc w:val="both"/>
        <w:rPr>
          <w:b/>
          <w:bCs/>
          <w:sz w:val="28"/>
          <w:szCs w:val="28"/>
          <w:lang w:val="kk-KZ"/>
        </w:rPr>
      </w:pPr>
      <w:r>
        <w:rPr>
          <w:b/>
          <w:bCs/>
          <w:sz w:val="28"/>
          <w:szCs w:val="28"/>
          <w:lang w:val="kk-KZ"/>
        </w:rPr>
        <w:t xml:space="preserve"> </w:t>
      </w:r>
    </w:p>
    <w:p w:rsidR="004D6101" w:rsidRDefault="004D6101" w:rsidP="004D6101">
      <w:pPr>
        <w:pStyle w:val="a3"/>
        <w:spacing w:after="0"/>
        <w:jc w:val="center"/>
        <w:rPr>
          <w:b/>
          <w:sz w:val="28"/>
          <w:szCs w:val="28"/>
          <w:lang w:val="kk-KZ"/>
        </w:rPr>
      </w:pPr>
      <w:r>
        <w:rPr>
          <w:b/>
          <w:bCs/>
          <w:sz w:val="28"/>
          <w:szCs w:val="28"/>
          <w:lang w:val="kk-KZ"/>
        </w:rPr>
        <w:t>9-семинар.</w:t>
      </w:r>
      <w:r>
        <w:rPr>
          <w:lang w:val="kk-KZ"/>
        </w:rPr>
        <w:t xml:space="preserve"> </w:t>
      </w:r>
      <w:r>
        <w:rPr>
          <w:b/>
          <w:sz w:val="28"/>
          <w:szCs w:val="28"/>
          <w:lang w:val="kk-KZ"/>
        </w:rPr>
        <w:t>Аңыз, әпсана-хикаят</w:t>
      </w:r>
    </w:p>
    <w:p w:rsidR="004D6101" w:rsidRDefault="004D6101" w:rsidP="004D6101">
      <w:pPr>
        <w:pStyle w:val="a3"/>
        <w:spacing w:after="0"/>
        <w:ind w:left="0" w:firstLine="283"/>
        <w:jc w:val="both"/>
        <w:rPr>
          <w:bCs/>
          <w:sz w:val="28"/>
          <w:szCs w:val="28"/>
          <w:lang w:val="kk-KZ"/>
        </w:rPr>
      </w:pPr>
      <w:r>
        <w:rPr>
          <w:sz w:val="28"/>
          <w:szCs w:val="28"/>
          <w:lang w:val="kk-KZ"/>
        </w:rPr>
        <w:t xml:space="preserve">Аңыз – прозалық шығарма. Бұл жанр әу баста болған оқиғаны негізге алады. Яғни шындықтан тамыр тартады. Келе-келе нұсқалар пайда болады, өзгереді. Аңызды тарихи және топонимикалық деп бөледі. Ал әпсана-хикаят толықтай ертегіге айналып үлгермеген аралық жанр. </w:t>
      </w:r>
      <w:r>
        <w:rPr>
          <w:bCs/>
          <w:sz w:val="28"/>
          <w:szCs w:val="28"/>
          <w:lang w:val="kk-KZ"/>
        </w:rPr>
        <w:t>2-сағат.</w:t>
      </w:r>
    </w:p>
    <w:p w:rsidR="004D6101" w:rsidRDefault="004D6101" w:rsidP="004D6101">
      <w:pPr>
        <w:pStyle w:val="a3"/>
        <w:spacing w:after="0"/>
        <w:jc w:val="both"/>
        <w:rPr>
          <w:b/>
          <w:bCs/>
          <w:sz w:val="28"/>
          <w:szCs w:val="28"/>
          <w:lang w:val="kk-KZ"/>
        </w:rPr>
      </w:pPr>
    </w:p>
    <w:p w:rsidR="004D6101" w:rsidRDefault="004D6101" w:rsidP="004D6101">
      <w:pPr>
        <w:pStyle w:val="a3"/>
        <w:spacing w:after="0"/>
        <w:jc w:val="center"/>
        <w:rPr>
          <w:b/>
          <w:sz w:val="28"/>
          <w:szCs w:val="28"/>
          <w:lang w:val="kk-KZ"/>
        </w:rPr>
      </w:pPr>
      <w:r>
        <w:rPr>
          <w:b/>
          <w:bCs/>
          <w:sz w:val="28"/>
          <w:szCs w:val="28"/>
          <w:lang w:val="kk-KZ"/>
        </w:rPr>
        <w:t xml:space="preserve">10-семинар. </w:t>
      </w:r>
      <w:r>
        <w:rPr>
          <w:b/>
          <w:sz w:val="28"/>
          <w:szCs w:val="28"/>
          <w:lang w:val="kk-KZ"/>
        </w:rPr>
        <w:t>Эпосты айтушы-жыршы, жыраулар.</w:t>
      </w:r>
    </w:p>
    <w:p w:rsidR="004D6101" w:rsidRDefault="004D6101" w:rsidP="004D6101">
      <w:pPr>
        <w:pStyle w:val="a3"/>
        <w:spacing w:after="0"/>
        <w:ind w:left="0" w:firstLine="283"/>
        <w:jc w:val="both"/>
        <w:rPr>
          <w:bCs/>
          <w:sz w:val="28"/>
          <w:szCs w:val="28"/>
          <w:lang w:val="kk-KZ"/>
        </w:rPr>
      </w:pPr>
      <w:r>
        <w:rPr>
          <w:sz w:val="28"/>
          <w:szCs w:val="28"/>
          <w:lang w:val="kk-KZ"/>
        </w:rPr>
        <w:t xml:space="preserve">Эпикалық жырды еске сақтап, кейінгі ұрпақтарға жеткізуде ақын жыршылардың еңбегі үлкен. Бірақ жырау, ақын, жыршылардың айырмашылығы бар. Өз жанынан өлең шығармай, эпостарды жатқа айтатын адамдарды жыршы дейді. Жыршылықтың төрт мектебі бар. </w:t>
      </w:r>
      <w:r>
        <w:rPr>
          <w:bCs/>
          <w:sz w:val="28"/>
          <w:szCs w:val="28"/>
          <w:lang w:val="kk-KZ"/>
        </w:rPr>
        <w:t>2-сағат.</w:t>
      </w:r>
    </w:p>
    <w:p w:rsidR="004D6101" w:rsidRDefault="004D6101" w:rsidP="004D6101">
      <w:pPr>
        <w:pStyle w:val="a3"/>
        <w:spacing w:after="0"/>
        <w:jc w:val="both"/>
        <w:rPr>
          <w:sz w:val="28"/>
          <w:szCs w:val="28"/>
          <w:lang w:val="kk-KZ"/>
        </w:rPr>
      </w:pPr>
    </w:p>
    <w:p w:rsidR="004D6101" w:rsidRDefault="004D6101" w:rsidP="004D6101">
      <w:pPr>
        <w:pStyle w:val="a3"/>
        <w:spacing w:after="0"/>
        <w:jc w:val="center"/>
        <w:rPr>
          <w:b/>
          <w:sz w:val="28"/>
          <w:szCs w:val="28"/>
          <w:lang w:val="kk-KZ"/>
        </w:rPr>
      </w:pPr>
      <w:r>
        <w:rPr>
          <w:b/>
          <w:bCs/>
          <w:sz w:val="28"/>
          <w:szCs w:val="28"/>
          <w:lang w:val="kk-KZ"/>
        </w:rPr>
        <w:t>11-семинар.</w:t>
      </w:r>
      <w:r>
        <w:rPr>
          <w:lang w:val="kk-KZ"/>
        </w:rPr>
        <w:t xml:space="preserve"> </w:t>
      </w:r>
      <w:r>
        <w:rPr>
          <w:b/>
          <w:sz w:val="28"/>
          <w:szCs w:val="28"/>
          <w:lang w:val="kk-KZ"/>
        </w:rPr>
        <w:t>Эпостағы тұтастану мәселесі</w:t>
      </w:r>
    </w:p>
    <w:p w:rsidR="004D6101" w:rsidRDefault="004D6101" w:rsidP="004D6101">
      <w:pPr>
        <w:pStyle w:val="a3"/>
        <w:spacing w:after="0"/>
        <w:jc w:val="both"/>
        <w:rPr>
          <w:sz w:val="28"/>
          <w:szCs w:val="28"/>
          <w:lang w:val="kk-KZ"/>
        </w:rPr>
      </w:pPr>
      <w:r>
        <w:rPr>
          <w:sz w:val="28"/>
          <w:szCs w:val="28"/>
          <w:lang w:val="kk-KZ"/>
        </w:rPr>
        <w:tab/>
        <w:t xml:space="preserve">Эпостағы тұтастану мәселесінде батырлар бір орталыққа бағынады. Айталық Абылай төңірегінде қаншама батырлар бас қосады. Ал кейде батырдан батыр туады, ата жолын қуады. Мәселен «Қырымның қырық батыры» жыр дестесін айтуға болады. </w:t>
      </w:r>
      <w:r>
        <w:rPr>
          <w:bCs/>
          <w:sz w:val="28"/>
          <w:szCs w:val="28"/>
          <w:lang w:val="kk-KZ"/>
        </w:rPr>
        <w:t>2-сағат.</w:t>
      </w:r>
    </w:p>
    <w:p w:rsidR="004D6101" w:rsidRDefault="004D6101" w:rsidP="004D6101">
      <w:pPr>
        <w:pStyle w:val="a3"/>
        <w:spacing w:after="0"/>
        <w:jc w:val="both"/>
        <w:rPr>
          <w:b/>
          <w:bCs/>
          <w:sz w:val="28"/>
          <w:szCs w:val="28"/>
          <w:lang w:val="kk-KZ"/>
        </w:rPr>
      </w:pPr>
    </w:p>
    <w:p w:rsidR="004D6101" w:rsidRDefault="004D6101" w:rsidP="004D6101">
      <w:pPr>
        <w:pStyle w:val="a3"/>
        <w:spacing w:after="0"/>
        <w:jc w:val="center"/>
        <w:rPr>
          <w:b/>
          <w:sz w:val="28"/>
          <w:szCs w:val="28"/>
          <w:lang w:val="kk-KZ"/>
        </w:rPr>
      </w:pPr>
      <w:r>
        <w:rPr>
          <w:b/>
          <w:bCs/>
          <w:sz w:val="28"/>
          <w:szCs w:val="28"/>
          <w:lang w:val="kk-KZ"/>
        </w:rPr>
        <w:t>12-семинар.</w:t>
      </w:r>
      <w:r>
        <w:rPr>
          <w:lang w:val="kk-KZ"/>
        </w:rPr>
        <w:t xml:space="preserve"> </w:t>
      </w:r>
      <w:r>
        <w:rPr>
          <w:b/>
          <w:sz w:val="28"/>
          <w:szCs w:val="28"/>
          <w:lang w:val="kk-KZ"/>
        </w:rPr>
        <w:t>Тарихи эпос және шындық</w:t>
      </w:r>
    </w:p>
    <w:p w:rsidR="004D6101" w:rsidRDefault="004D6101" w:rsidP="004D6101">
      <w:pPr>
        <w:pStyle w:val="a3"/>
        <w:spacing w:after="0"/>
        <w:jc w:val="both"/>
        <w:rPr>
          <w:sz w:val="28"/>
          <w:szCs w:val="28"/>
          <w:lang w:val="kk-KZ"/>
        </w:rPr>
      </w:pPr>
      <w:r>
        <w:rPr>
          <w:sz w:val="28"/>
          <w:szCs w:val="28"/>
          <w:lang w:val="kk-KZ"/>
        </w:rPr>
        <w:t xml:space="preserve">Тарихи эпос өмірде болған оқиға негізінде туады. Қазақ тарихи жырлары Жоңғар шапқыншылығына, Қоқан, Хиуа хандығының озбырлығына және орыс отарлығына байланысты туған. Кейіпкерлеріде өмірде болған белгілі адамдар. </w:t>
      </w:r>
      <w:r>
        <w:rPr>
          <w:bCs/>
          <w:sz w:val="28"/>
          <w:szCs w:val="28"/>
          <w:lang w:val="kk-KZ"/>
        </w:rPr>
        <w:t>2-сағат.</w:t>
      </w:r>
    </w:p>
    <w:p w:rsidR="004D6101" w:rsidRDefault="004D6101" w:rsidP="004D6101">
      <w:pPr>
        <w:pStyle w:val="a3"/>
        <w:spacing w:after="0"/>
        <w:ind w:firstLine="425"/>
        <w:jc w:val="both"/>
        <w:rPr>
          <w:sz w:val="28"/>
          <w:szCs w:val="28"/>
          <w:lang w:val="kk-KZ"/>
        </w:rPr>
      </w:pPr>
    </w:p>
    <w:p w:rsidR="004D6101" w:rsidRDefault="004D6101" w:rsidP="004D6101">
      <w:pPr>
        <w:pStyle w:val="a3"/>
        <w:spacing w:after="0"/>
        <w:jc w:val="center"/>
        <w:rPr>
          <w:b/>
          <w:sz w:val="28"/>
          <w:szCs w:val="28"/>
          <w:lang w:val="kk-KZ"/>
        </w:rPr>
      </w:pPr>
      <w:r>
        <w:rPr>
          <w:b/>
          <w:bCs/>
          <w:sz w:val="28"/>
          <w:szCs w:val="28"/>
          <w:lang w:val="kk-KZ"/>
        </w:rPr>
        <w:t>13-семинар.</w:t>
      </w:r>
      <w:r>
        <w:rPr>
          <w:lang w:val="kk-KZ"/>
        </w:rPr>
        <w:t xml:space="preserve"> </w:t>
      </w:r>
      <w:r>
        <w:rPr>
          <w:b/>
          <w:sz w:val="28"/>
          <w:szCs w:val="28"/>
          <w:lang w:val="kk-KZ"/>
        </w:rPr>
        <w:t>«Қыз Жібек» жыры</w:t>
      </w:r>
    </w:p>
    <w:p w:rsidR="004D6101" w:rsidRDefault="004D6101" w:rsidP="004D6101">
      <w:pPr>
        <w:pStyle w:val="a3"/>
        <w:spacing w:after="0"/>
        <w:jc w:val="both"/>
        <w:rPr>
          <w:sz w:val="28"/>
          <w:szCs w:val="28"/>
          <w:lang w:val="kk-KZ"/>
        </w:rPr>
      </w:pPr>
      <w:r>
        <w:rPr>
          <w:lang w:val="kk-KZ"/>
        </w:rPr>
        <w:tab/>
      </w:r>
      <w:r>
        <w:rPr>
          <w:sz w:val="28"/>
          <w:szCs w:val="28"/>
          <w:lang w:val="kk-KZ"/>
        </w:rPr>
        <w:t xml:space="preserve">«Қыз Жібек» жыры лиро-эпосқа жатады. Төлеген мен Жібек өз еркіндіктері үшін күреседі. Бірақ көре алмайтын озбыр (Бекежан) адамдардың әрекеті екеуінің  мақсатын іске асырмайды. Жырды ғалымдар 17 ғасырда болған деп шамалайды. </w:t>
      </w:r>
      <w:r>
        <w:rPr>
          <w:bCs/>
          <w:sz w:val="28"/>
          <w:szCs w:val="28"/>
          <w:lang w:val="kk-KZ"/>
        </w:rPr>
        <w:t>2-сағат.</w:t>
      </w:r>
    </w:p>
    <w:p w:rsidR="004D6101" w:rsidRDefault="004D6101" w:rsidP="004D6101">
      <w:pPr>
        <w:pStyle w:val="a3"/>
        <w:spacing w:after="0"/>
        <w:jc w:val="both"/>
        <w:rPr>
          <w:sz w:val="28"/>
          <w:szCs w:val="28"/>
          <w:lang w:val="kk-KZ"/>
        </w:rPr>
      </w:pPr>
    </w:p>
    <w:p w:rsidR="004D6101" w:rsidRDefault="004D6101" w:rsidP="004D6101">
      <w:pPr>
        <w:pStyle w:val="a3"/>
        <w:spacing w:after="0"/>
        <w:jc w:val="center"/>
        <w:rPr>
          <w:lang w:val="kk-KZ"/>
        </w:rPr>
      </w:pPr>
      <w:r>
        <w:rPr>
          <w:b/>
          <w:bCs/>
          <w:sz w:val="28"/>
          <w:szCs w:val="28"/>
          <w:lang w:val="kk-KZ"/>
        </w:rPr>
        <w:t>14-семинар.</w:t>
      </w:r>
      <w:r>
        <w:rPr>
          <w:lang w:val="kk-KZ"/>
        </w:rPr>
        <w:t xml:space="preserve"> </w:t>
      </w:r>
      <w:r>
        <w:rPr>
          <w:b/>
          <w:sz w:val="28"/>
          <w:szCs w:val="28"/>
          <w:lang w:val="kk-KZ"/>
        </w:rPr>
        <w:t>Қазіргі айтыс.</w:t>
      </w:r>
    </w:p>
    <w:p w:rsidR="004D6101" w:rsidRDefault="004D6101" w:rsidP="004D6101">
      <w:pPr>
        <w:pStyle w:val="a3"/>
        <w:spacing w:after="0"/>
        <w:jc w:val="both"/>
        <w:rPr>
          <w:sz w:val="28"/>
          <w:szCs w:val="28"/>
          <w:lang w:val="kk-KZ"/>
        </w:rPr>
      </w:pPr>
      <w:r>
        <w:rPr>
          <w:sz w:val="28"/>
          <w:szCs w:val="28"/>
          <w:lang w:val="kk-KZ"/>
        </w:rPr>
        <w:tab/>
        <w:t xml:space="preserve">Қазір айтыс өнері ерекше даму үстінде. Бұл күндері есімдері елге танылған көптеген ақындар бар. Біріншіден, айтыста бұрынғы дәстүр жалғастық тапқан. Екіншіден, әлеуметтік кемшіліктер сыналады. Әрі </w:t>
      </w:r>
      <w:r>
        <w:rPr>
          <w:sz w:val="28"/>
          <w:szCs w:val="28"/>
          <w:lang w:val="kk-KZ"/>
        </w:rPr>
        <w:lastRenderedPageBreak/>
        <w:t xml:space="preserve">танымдық, әрі эстетикалық қызмет атқарып халықтың рухани сұранысын өтеуде. </w:t>
      </w:r>
      <w:r>
        <w:rPr>
          <w:bCs/>
          <w:sz w:val="28"/>
          <w:szCs w:val="28"/>
          <w:lang w:val="kk-KZ"/>
        </w:rPr>
        <w:t>2-сағат.</w:t>
      </w:r>
    </w:p>
    <w:p w:rsidR="004D6101" w:rsidRDefault="004D6101" w:rsidP="004D6101">
      <w:pPr>
        <w:pStyle w:val="a3"/>
        <w:spacing w:after="0"/>
        <w:jc w:val="both"/>
        <w:rPr>
          <w:sz w:val="28"/>
          <w:szCs w:val="28"/>
          <w:lang w:val="kk-KZ"/>
        </w:rPr>
      </w:pPr>
    </w:p>
    <w:p w:rsidR="004D6101" w:rsidRDefault="004D6101" w:rsidP="004D6101">
      <w:pPr>
        <w:pStyle w:val="a3"/>
        <w:spacing w:after="0"/>
        <w:jc w:val="both"/>
        <w:rPr>
          <w:lang w:val="kk-KZ"/>
        </w:rPr>
      </w:pPr>
    </w:p>
    <w:p w:rsidR="004D6101" w:rsidRDefault="004D6101" w:rsidP="004D6101">
      <w:pPr>
        <w:pStyle w:val="a3"/>
        <w:spacing w:after="0"/>
        <w:jc w:val="center"/>
        <w:rPr>
          <w:bCs/>
          <w:sz w:val="28"/>
          <w:szCs w:val="28"/>
          <w:lang w:val="kk-KZ"/>
        </w:rPr>
      </w:pPr>
      <w:r>
        <w:rPr>
          <w:b/>
          <w:bCs/>
          <w:sz w:val="28"/>
          <w:szCs w:val="28"/>
          <w:lang w:val="kk-KZ"/>
        </w:rPr>
        <w:t>15-семинар. Балалар фольклоры</w:t>
      </w:r>
    </w:p>
    <w:p w:rsidR="004D6101" w:rsidRDefault="004D6101" w:rsidP="004D6101">
      <w:pPr>
        <w:pStyle w:val="a3"/>
        <w:spacing w:after="0"/>
        <w:jc w:val="both"/>
        <w:rPr>
          <w:sz w:val="28"/>
          <w:szCs w:val="28"/>
          <w:lang w:val="kk-KZ"/>
        </w:rPr>
      </w:pPr>
      <w:r>
        <w:rPr>
          <w:bCs/>
          <w:sz w:val="28"/>
          <w:szCs w:val="28"/>
          <w:lang w:val="kk-KZ"/>
        </w:rPr>
        <w:tab/>
        <w:t>Балалар фольклорын кейле балалар орындаса, кейде үлкендер орындайды. Бұл топтағы шығармаларды, ойын фолькоры, әлпештеу поэзиясы, сұрамақ-қаламақ, драмалық ойын-өлеңдері сияқты түрлерге жіктейді. Балалар фольклорының танымдық-тәрбиелік мәні зор. 2-сағат.</w:t>
      </w:r>
    </w:p>
    <w:p w:rsidR="004D6101" w:rsidRDefault="004D6101" w:rsidP="004D6101">
      <w:pPr>
        <w:pStyle w:val="a3"/>
        <w:spacing w:after="0"/>
        <w:jc w:val="both"/>
        <w:rPr>
          <w:lang w:val="kk-KZ"/>
        </w:rPr>
      </w:pPr>
    </w:p>
    <w:p w:rsidR="004D6101" w:rsidRDefault="004D6101" w:rsidP="004D6101">
      <w:pPr>
        <w:pStyle w:val="a3"/>
        <w:spacing w:after="0"/>
        <w:jc w:val="both"/>
        <w:rPr>
          <w:lang w:val="kk-KZ"/>
        </w:rPr>
      </w:pPr>
    </w:p>
    <w:p w:rsidR="004D6101" w:rsidRDefault="004D6101" w:rsidP="004D6101">
      <w:pPr>
        <w:pStyle w:val="a3"/>
        <w:spacing w:after="0"/>
        <w:jc w:val="both"/>
        <w:rPr>
          <w:lang w:val="kk-KZ"/>
        </w:rPr>
      </w:pPr>
    </w:p>
    <w:p w:rsidR="004D6101" w:rsidRDefault="004D6101" w:rsidP="004D6101">
      <w:pPr>
        <w:pStyle w:val="a3"/>
        <w:spacing w:after="0"/>
        <w:jc w:val="both"/>
        <w:rPr>
          <w:lang w:val="kk-KZ"/>
        </w:rPr>
      </w:pPr>
    </w:p>
    <w:p w:rsidR="004D6101" w:rsidRDefault="004D6101" w:rsidP="004D6101">
      <w:pPr>
        <w:pStyle w:val="a3"/>
        <w:spacing w:after="0"/>
        <w:jc w:val="both"/>
        <w:rPr>
          <w:lang w:val="kk-KZ"/>
        </w:rPr>
      </w:pPr>
    </w:p>
    <w:p w:rsidR="004D6101" w:rsidRDefault="004D6101" w:rsidP="004D6101">
      <w:pPr>
        <w:pStyle w:val="a3"/>
        <w:spacing w:after="0"/>
        <w:jc w:val="both"/>
        <w:rPr>
          <w:lang w:val="kk-KZ"/>
        </w:rPr>
      </w:pPr>
    </w:p>
    <w:p w:rsidR="004D6101" w:rsidRDefault="004D6101" w:rsidP="004D6101">
      <w:pPr>
        <w:pStyle w:val="a3"/>
        <w:spacing w:after="0"/>
        <w:jc w:val="both"/>
        <w:rPr>
          <w:lang w:val="kk-KZ"/>
        </w:rPr>
      </w:pPr>
    </w:p>
    <w:p w:rsidR="004D6101" w:rsidRDefault="004D6101" w:rsidP="004D6101">
      <w:pPr>
        <w:pStyle w:val="a3"/>
        <w:spacing w:after="0"/>
        <w:jc w:val="both"/>
        <w:rPr>
          <w:lang w:val="kk-KZ"/>
        </w:rPr>
      </w:pPr>
    </w:p>
    <w:p w:rsidR="004D6101" w:rsidRDefault="004D6101" w:rsidP="004D6101">
      <w:pPr>
        <w:pStyle w:val="a3"/>
        <w:spacing w:after="0"/>
        <w:jc w:val="both"/>
        <w:rPr>
          <w:lang w:val="kk-KZ"/>
        </w:rPr>
      </w:pPr>
    </w:p>
    <w:p w:rsidR="004D6101" w:rsidRDefault="004D6101" w:rsidP="004D6101">
      <w:pPr>
        <w:pStyle w:val="a3"/>
        <w:spacing w:after="0"/>
        <w:jc w:val="both"/>
        <w:rPr>
          <w:lang w:val="kk-KZ"/>
        </w:rPr>
      </w:pPr>
    </w:p>
    <w:p w:rsidR="004D6101" w:rsidRDefault="004D6101" w:rsidP="004D6101">
      <w:pPr>
        <w:pStyle w:val="a3"/>
        <w:spacing w:after="0"/>
        <w:jc w:val="both"/>
        <w:rPr>
          <w:lang w:val="kk-KZ"/>
        </w:rPr>
      </w:pPr>
    </w:p>
    <w:p w:rsidR="004D6101" w:rsidRDefault="004D6101" w:rsidP="004D6101">
      <w:pPr>
        <w:pStyle w:val="a3"/>
        <w:spacing w:after="0"/>
        <w:jc w:val="both"/>
        <w:rPr>
          <w:lang w:val="kk-KZ"/>
        </w:rPr>
      </w:pPr>
    </w:p>
    <w:p w:rsidR="004D6101" w:rsidRDefault="004D6101" w:rsidP="004D6101">
      <w:pPr>
        <w:pStyle w:val="a3"/>
        <w:spacing w:after="0"/>
        <w:jc w:val="both"/>
        <w:rPr>
          <w:lang w:val="kk-KZ"/>
        </w:rPr>
      </w:pPr>
    </w:p>
    <w:p w:rsidR="004D6101" w:rsidRDefault="004D6101" w:rsidP="004D6101">
      <w:pPr>
        <w:pStyle w:val="a3"/>
        <w:spacing w:after="0"/>
        <w:jc w:val="both"/>
        <w:rPr>
          <w:lang w:val="kk-KZ"/>
        </w:rPr>
      </w:pPr>
    </w:p>
    <w:p w:rsidR="004D6101" w:rsidRDefault="004D6101" w:rsidP="004D6101">
      <w:pPr>
        <w:pStyle w:val="a3"/>
        <w:spacing w:after="0"/>
        <w:jc w:val="both"/>
        <w:rPr>
          <w:lang w:val="kk-KZ"/>
        </w:rPr>
      </w:pPr>
    </w:p>
    <w:p w:rsidR="004D6101" w:rsidRDefault="004D6101" w:rsidP="004D6101">
      <w:pPr>
        <w:pStyle w:val="a3"/>
        <w:spacing w:after="0"/>
        <w:jc w:val="both"/>
        <w:rPr>
          <w:lang w:val="kk-KZ"/>
        </w:rPr>
      </w:pPr>
    </w:p>
    <w:p w:rsidR="004D6101" w:rsidRDefault="004D6101" w:rsidP="004D6101">
      <w:pPr>
        <w:pStyle w:val="a3"/>
        <w:spacing w:after="0"/>
        <w:jc w:val="both"/>
        <w:rPr>
          <w:lang w:val="kk-KZ"/>
        </w:rPr>
      </w:pPr>
    </w:p>
    <w:p w:rsidR="004D6101" w:rsidRDefault="004D6101" w:rsidP="004D6101">
      <w:pPr>
        <w:pStyle w:val="a3"/>
        <w:spacing w:after="0"/>
        <w:jc w:val="both"/>
        <w:rPr>
          <w:lang w:val="kk-KZ"/>
        </w:rPr>
      </w:pPr>
    </w:p>
    <w:p w:rsidR="004D6101" w:rsidRDefault="004D6101" w:rsidP="004D6101">
      <w:pPr>
        <w:pStyle w:val="a3"/>
        <w:spacing w:after="0"/>
        <w:jc w:val="both"/>
        <w:rPr>
          <w:lang w:val="kk-KZ"/>
        </w:rPr>
      </w:pPr>
    </w:p>
    <w:p w:rsidR="004D6101" w:rsidRDefault="004D6101" w:rsidP="004D6101">
      <w:pPr>
        <w:pStyle w:val="a3"/>
        <w:spacing w:after="0"/>
        <w:jc w:val="both"/>
        <w:rPr>
          <w:lang w:val="kk-KZ"/>
        </w:rPr>
      </w:pPr>
    </w:p>
    <w:p w:rsidR="004D6101" w:rsidRDefault="004D6101" w:rsidP="004D6101">
      <w:pPr>
        <w:pStyle w:val="a3"/>
        <w:spacing w:after="0"/>
        <w:jc w:val="both"/>
        <w:rPr>
          <w:lang w:val="kk-KZ"/>
        </w:rPr>
      </w:pPr>
    </w:p>
    <w:p w:rsidR="004D6101" w:rsidRDefault="004D6101" w:rsidP="004D6101">
      <w:pPr>
        <w:pStyle w:val="a3"/>
        <w:spacing w:after="0"/>
        <w:jc w:val="both"/>
        <w:rPr>
          <w:lang w:val="kk-KZ"/>
        </w:rPr>
      </w:pPr>
    </w:p>
    <w:p w:rsidR="004D6101" w:rsidRDefault="004D6101" w:rsidP="004D6101">
      <w:pPr>
        <w:jc w:val="center"/>
        <w:rPr>
          <w:lang w:val="kk-KZ"/>
        </w:rPr>
      </w:pPr>
    </w:p>
    <w:p w:rsidR="00D34139" w:rsidRDefault="00D34139" w:rsidP="004D6101"/>
    <w:sectPr w:rsidR="00D34139" w:rsidSect="00D341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87488"/>
    <w:multiLevelType w:val="hybridMultilevel"/>
    <w:tmpl w:val="FDC655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5B4EF4"/>
    <w:multiLevelType w:val="hybridMultilevel"/>
    <w:tmpl w:val="37FC36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B0557BB"/>
    <w:multiLevelType w:val="hybridMultilevel"/>
    <w:tmpl w:val="E9F602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6F537BD"/>
    <w:multiLevelType w:val="hybridMultilevel"/>
    <w:tmpl w:val="27C4E14E"/>
    <w:lvl w:ilvl="0" w:tplc="0854DA2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DA138DD"/>
    <w:multiLevelType w:val="hybridMultilevel"/>
    <w:tmpl w:val="F8C67B9C"/>
    <w:lvl w:ilvl="0" w:tplc="ABCAF120">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6C71E4F"/>
    <w:multiLevelType w:val="hybridMultilevel"/>
    <w:tmpl w:val="706667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FAF3240"/>
    <w:multiLevelType w:val="hybridMultilevel"/>
    <w:tmpl w:val="706667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242441A"/>
    <w:multiLevelType w:val="hybridMultilevel"/>
    <w:tmpl w:val="2D3485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99C53C1"/>
    <w:multiLevelType w:val="hybridMultilevel"/>
    <w:tmpl w:val="F5E282CC"/>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6101"/>
    <w:rsid w:val="004D6101"/>
    <w:rsid w:val="00D341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1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4D6101"/>
    <w:pPr>
      <w:spacing w:after="120"/>
      <w:ind w:left="283"/>
    </w:pPr>
    <w:rPr>
      <w:lang/>
    </w:rPr>
  </w:style>
  <w:style w:type="character" w:customStyle="1" w:styleId="a4">
    <w:name w:val="Основной текст с отступом Знак"/>
    <w:basedOn w:val="a0"/>
    <w:link w:val="a3"/>
    <w:semiHidden/>
    <w:rsid w:val="004D610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199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2015-09-16T12:45:00Z</dcterms:created>
  <dcterms:modified xsi:type="dcterms:W3CDTF">2015-09-16T12:46:00Z</dcterms:modified>
</cp:coreProperties>
</file>